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1762" w14:textId="77777777" w:rsidR="00B2478B" w:rsidRPr="00AE1299" w:rsidRDefault="00B2478B" w:rsidP="00B2478B">
      <w:pPr>
        <w:jc w:val="both"/>
        <w:rPr>
          <w:b/>
          <w:sz w:val="24"/>
          <w:szCs w:val="24"/>
        </w:rPr>
      </w:pPr>
      <w:r w:rsidRPr="00AE1299">
        <w:rPr>
          <w:b/>
          <w:sz w:val="24"/>
          <w:szCs w:val="24"/>
        </w:rPr>
        <w:t>Souhlas zákonného zástupce s poskytnutím a zpracováním osobních údajů nezletilého</w:t>
      </w:r>
    </w:p>
    <w:p w14:paraId="2E19D156" w14:textId="77777777" w:rsidR="00B2478B" w:rsidRDefault="00B2478B" w:rsidP="00B2478B">
      <w:pPr>
        <w:jc w:val="both"/>
        <w:rPr>
          <w:b/>
          <w:sz w:val="22"/>
          <w:szCs w:val="22"/>
        </w:rPr>
      </w:pPr>
    </w:p>
    <w:p w14:paraId="2F8095B4" w14:textId="77777777" w:rsidR="00B2478B" w:rsidRDefault="00B2478B" w:rsidP="00B2478B">
      <w:pPr>
        <w:jc w:val="both"/>
        <w:rPr>
          <w:rFonts w:cs="Arial"/>
          <w:b/>
          <w:sz w:val="16"/>
          <w:szCs w:val="16"/>
        </w:rPr>
      </w:pPr>
    </w:p>
    <w:p w14:paraId="72FBDC79" w14:textId="77777777" w:rsidR="00B2478B" w:rsidRDefault="00B2478B" w:rsidP="00B2478B">
      <w:pPr>
        <w:jc w:val="both"/>
        <w:rPr>
          <w:rFonts w:cs="Arial"/>
          <w:b/>
          <w:sz w:val="16"/>
          <w:szCs w:val="16"/>
        </w:rPr>
      </w:pPr>
    </w:p>
    <w:p w14:paraId="4346161A" w14:textId="77777777" w:rsidR="00B2478B" w:rsidRPr="00AE1299" w:rsidRDefault="00B2478B" w:rsidP="00B2478B">
      <w:pPr>
        <w:jc w:val="both"/>
        <w:rPr>
          <w:rFonts w:cs="Arial"/>
        </w:rPr>
      </w:pPr>
      <w:r w:rsidRPr="00AE1299">
        <w:rPr>
          <w:rFonts w:cs="Arial"/>
        </w:rPr>
        <w:t xml:space="preserve">Zákonný zástupce nezletilého byl informován o tom, že během pobytu dítěte na novorozeneckém oddělení bylo provedeno preventivní screeningové vyšetření sluchu. </w:t>
      </w:r>
    </w:p>
    <w:p w14:paraId="72CABEEE" w14:textId="77777777" w:rsidR="00B2478B" w:rsidRPr="00AE1299" w:rsidRDefault="00B2478B" w:rsidP="00B2478B">
      <w:pPr>
        <w:jc w:val="both"/>
        <w:rPr>
          <w:rFonts w:cs="Arial"/>
        </w:rPr>
      </w:pPr>
    </w:p>
    <w:p w14:paraId="670BA858" w14:textId="77777777" w:rsidR="00B2478B" w:rsidRPr="00AE1299" w:rsidRDefault="00B2478B" w:rsidP="00B2478B">
      <w:pPr>
        <w:jc w:val="both"/>
        <w:rPr>
          <w:rFonts w:cs="Arial"/>
        </w:rPr>
      </w:pPr>
      <w:r w:rsidRPr="00AE1299">
        <w:rPr>
          <w:rFonts w:cs="Arial"/>
        </w:rPr>
        <w:t xml:space="preserve">S ohledem na to, že se během tohoto vyšetření prozatím nepodařilo s jistotou určit, zda dítě </w:t>
      </w:r>
      <w:proofErr w:type="gramStart"/>
      <w:r w:rsidRPr="00AE1299">
        <w:rPr>
          <w:rFonts w:cs="Arial"/>
        </w:rPr>
        <w:t>slyší</w:t>
      </w:r>
      <w:proofErr w:type="gramEnd"/>
      <w:r w:rsidRPr="00AE1299">
        <w:rPr>
          <w:rFonts w:cs="Arial"/>
        </w:rPr>
        <w:t xml:space="preserve">, je nutné jej odeslat na další specializované vyšetření, jehož cílem je odhalit včas případnou sluchovou vadu a zahájit co nejdříve rehabilitaci sluchu a nápravnou kompenzaci. Výběr </w:t>
      </w:r>
      <w:proofErr w:type="spellStart"/>
      <w:r w:rsidRPr="00AE1299">
        <w:rPr>
          <w:rFonts w:cs="Arial"/>
        </w:rPr>
        <w:t>spec</w:t>
      </w:r>
      <w:proofErr w:type="spellEnd"/>
      <w:r w:rsidRPr="00AE1299">
        <w:rPr>
          <w:rFonts w:cs="Arial"/>
        </w:rPr>
        <w:t xml:space="preserve">. zařízení je na zákonném zástupci </w:t>
      </w:r>
      <w:proofErr w:type="spellStart"/>
      <w:r w:rsidRPr="00AE1299">
        <w:rPr>
          <w:rFonts w:cs="Arial"/>
        </w:rPr>
        <w:t>nezl</w:t>
      </w:r>
      <w:proofErr w:type="spellEnd"/>
      <w:r w:rsidRPr="00AE1299">
        <w:rPr>
          <w:rFonts w:cs="Arial"/>
        </w:rPr>
        <w:t xml:space="preserve">. </w:t>
      </w:r>
    </w:p>
    <w:p w14:paraId="454629C9" w14:textId="77777777" w:rsidR="00B2478B" w:rsidRPr="00AE1299" w:rsidRDefault="00B2478B" w:rsidP="00B2478B">
      <w:pPr>
        <w:jc w:val="both"/>
        <w:rPr>
          <w:rFonts w:cs="Arial"/>
          <w:bCs/>
        </w:rPr>
      </w:pPr>
    </w:p>
    <w:p w14:paraId="2FBDDA7D" w14:textId="77777777" w:rsidR="00B2478B" w:rsidRPr="00AE1299" w:rsidRDefault="00B2478B" w:rsidP="00B2478B">
      <w:pPr>
        <w:jc w:val="both"/>
        <w:rPr>
          <w:rFonts w:cs="Arial"/>
          <w:bCs/>
        </w:rPr>
      </w:pPr>
      <w:r w:rsidRPr="00AE1299">
        <w:rPr>
          <w:rFonts w:cs="Arial"/>
          <w:bCs/>
        </w:rPr>
        <w:t xml:space="preserve">Výše uvedené specializované vyšetření je také možno provést na ORL Nemocnice Jihlava příspěvkové organizace, které je pracovištěm pro specializované vyšetření sluchu u novorozenců s negativním novorozeneckým screeningem a zároveň zpracovatelem </w:t>
      </w:r>
      <w:proofErr w:type="gramStart"/>
      <w:r>
        <w:rPr>
          <w:rFonts w:cs="Arial"/>
          <w:bCs/>
        </w:rPr>
        <w:t>dat  r</w:t>
      </w:r>
      <w:r w:rsidRPr="00AE1299">
        <w:rPr>
          <w:rFonts w:cs="Arial"/>
          <w:bCs/>
        </w:rPr>
        <w:t>egistru</w:t>
      </w:r>
      <w:proofErr w:type="gramEnd"/>
      <w:r>
        <w:rPr>
          <w:rFonts w:cs="Arial"/>
          <w:bCs/>
        </w:rPr>
        <w:t xml:space="preserve"> zřízeném </w:t>
      </w:r>
      <w:proofErr w:type="spellStart"/>
      <w:r>
        <w:rPr>
          <w:rFonts w:cs="Arial"/>
          <w:bCs/>
        </w:rPr>
        <w:t>vyhl</w:t>
      </w:r>
      <w:proofErr w:type="spellEnd"/>
      <w:r>
        <w:rPr>
          <w:rFonts w:cs="Arial"/>
          <w:bCs/>
        </w:rPr>
        <w:t xml:space="preserve">. MZ. </w:t>
      </w:r>
      <w:r w:rsidRPr="00AE1299">
        <w:rPr>
          <w:rFonts w:cs="Arial"/>
          <w:bCs/>
        </w:rPr>
        <w:t xml:space="preserve">Registr dat slouží k dalšímu </w:t>
      </w:r>
      <w:proofErr w:type="gramStart"/>
      <w:r w:rsidRPr="00AE1299">
        <w:rPr>
          <w:rFonts w:cs="Arial"/>
          <w:bCs/>
        </w:rPr>
        <w:t xml:space="preserve">sledování </w:t>
      </w:r>
      <w:r>
        <w:rPr>
          <w:rFonts w:cs="Arial"/>
          <w:bCs/>
        </w:rPr>
        <w:t xml:space="preserve"> a</w:t>
      </w:r>
      <w:proofErr w:type="gramEnd"/>
      <w:r>
        <w:rPr>
          <w:rFonts w:cs="Arial"/>
          <w:bCs/>
        </w:rPr>
        <w:t xml:space="preserve"> stanovení další léčby </w:t>
      </w:r>
      <w:r w:rsidRPr="00AE1299">
        <w:rPr>
          <w:rFonts w:cs="Arial"/>
          <w:bCs/>
        </w:rPr>
        <w:t xml:space="preserve">pacientů s případným sluchovým poškozením. </w:t>
      </w:r>
    </w:p>
    <w:p w14:paraId="2173B86A" w14:textId="77777777" w:rsidR="00B2478B" w:rsidRPr="00AE1299" w:rsidRDefault="00B2478B" w:rsidP="00B2478B">
      <w:pPr>
        <w:jc w:val="both"/>
        <w:rPr>
          <w:rFonts w:cs="Arial"/>
          <w:bCs/>
        </w:rPr>
      </w:pPr>
    </w:p>
    <w:p w14:paraId="6F768D87" w14:textId="77777777" w:rsidR="00B2478B" w:rsidRPr="00AE1299" w:rsidRDefault="00B2478B" w:rsidP="00B2478B">
      <w:pPr>
        <w:jc w:val="both"/>
        <w:rPr>
          <w:rFonts w:cs="Arial"/>
          <w:bCs/>
        </w:rPr>
      </w:pPr>
      <w:r w:rsidRPr="00AE1299">
        <w:rPr>
          <w:rFonts w:cs="Arial"/>
          <w:bCs/>
        </w:rPr>
        <w:t>V </w:t>
      </w:r>
      <w:proofErr w:type="gramStart"/>
      <w:r w:rsidRPr="00AE1299">
        <w:rPr>
          <w:rFonts w:cs="Arial"/>
          <w:bCs/>
        </w:rPr>
        <w:t>případě  souhlasu</w:t>
      </w:r>
      <w:proofErr w:type="gramEnd"/>
      <w:r w:rsidRPr="00AE1299">
        <w:rPr>
          <w:rFonts w:cs="Arial"/>
          <w:bCs/>
        </w:rPr>
        <w:t xml:space="preserve"> se specializovaným vyšetřením na ORL Nemocnice Jihlava vyslovuje zákonný zástupce souhlas</w:t>
      </w:r>
    </w:p>
    <w:p w14:paraId="322057C6" w14:textId="77777777" w:rsidR="00B2478B" w:rsidRPr="00AE1299" w:rsidRDefault="00B2478B" w:rsidP="00B2478B">
      <w:pPr>
        <w:jc w:val="both"/>
        <w:rPr>
          <w:rFonts w:cs="Arial"/>
          <w:bCs/>
        </w:rPr>
      </w:pPr>
    </w:p>
    <w:p w14:paraId="1DD417C8" w14:textId="77777777" w:rsidR="00B2478B" w:rsidRPr="00AE1299" w:rsidRDefault="00B2478B" w:rsidP="00B2478B">
      <w:pPr>
        <w:numPr>
          <w:ilvl w:val="0"/>
          <w:numId w:val="36"/>
        </w:numPr>
        <w:jc w:val="both"/>
        <w:rPr>
          <w:rFonts w:cs="Arial"/>
          <w:bCs/>
        </w:rPr>
      </w:pPr>
      <w:r w:rsidRPr="00AE1299">
        <w:rPr>
          <w:rFonts w:cs="Arial"/>
          <w:bCs/>
        </w:rPr>
        <w:t xml:space="preserve">s předáním níže uvedených osobních údajů nezletilého dítěte tomuto pracovišti </w:t>
      </w:r>
      <w:proofErr w:type="gramStart"/>
      <w:r w:rsidRPr="00AE1299">
        <w:rPr>
          <w:rFonts w:cs="Arial"/>
          <w:bCs/>
        </w:rPr>
        <w:t>( jméno</w:t>
      </w:r>
      <w:proofErr w:type="gramEnd"/>
      <w:r w:rsidRPr="00AE1299">
        <w:rPr>
          <w:rFonts w:cs="Arial"/>
          <w:bCs/>
        </w:rPr>
        <w:t xml:space="preserve">, příjmení, </w:t>
      </w:r>
      <w:proofErr w:type="spellStart"/>
      <w:r w:rsidRPr="00AE1299">
        <w:rPr>
          <w:rFonts w:cs="Arial"/>
          <w:bCs/>
        </w:rPr>
        <w:t>r.č</w:t>
      </w:r>
      <w:proofErr w:type="spellEnd"/>
      <w:r w:rsidRPr="00AE1299">
        <w:rPr>
          <w:rFonts w:cs="Arial"/>
          <w:bCs/>
        </w:rPr>
        <w:t xml:space="preserve">., bydliště, zákonní zástupci, kontakt, údaje ze zdravotní dokumentace )  </w:t>
      </w:r>
    </w:p>
    <w:p w14:paraId="6CA106C1" w14:textId="77777777" w:rsidR="00B2478B" w:rsidRPr="00AE1299" w:rsidRDefault="00B2478B" w:rsidP="00B2478B">
      <w:pPr>
        <w:numPr>
          <w:ilvl w:val="0"/>
          <w:numId w:val="36"/>
        </w:numPr>
        <w:jc w:val="both"/>
        <w:rPr>
          <w:rFonts w:cs="Arial"/>
          <w:bCs/>
        </w:rPr>
      </w:pPr>
      <w:r w:rsidRPr="00AE1299">
        <w:rPr>
          <w:rFonts w:cs="Arial"/>
          <w:bCs/>
        </w:rPr>
        <w:t>s </w:t>
      </w:r>
      <w:proofErr w:type="gramStart"/>
      <w:r w:rsidRPr="00AE1299">
        <w:rPr>
          <w:rFonts w:cs="Arial"/>
          <w:bCs/>
        </w:rPr>
        <w:t>poskytnutím  a</w:t>
      </w:r>
      <w:proofErr w:type="gramEnd"/>
      <w:r w:rsidRPr="00AE1299">
        <w:rPr>
          <w:rFonts w:cs="Arial"/>
          <w:bCs/>
        </w:rPr>
        <w:t xml:space="preserve"> zpracováním těchto osobních údajů </w:t>
      </w:r>
      <w:proofErr w:type="spellStart"/>
      <w:r w:rsidRPr="00AE1299">
        <w:rPr>
          <w:rFonts w:cs="Arial"/>
          <w:bCs/>
        </w:rPr>
        <w:t>nezl</w:t>
      </w:r>
      <w:proofErr w:type="spellEnd"/>
      <w:r w:rsidRPr="00AE1299">
        <w:rPr>
          <w:rFonts w:cs="Arial"/>
          <w:bCs/>
        </w:rPr>
        <w:t>. v registru dat s působností v ČR</w:t>
      </w:r>
    </w:p>
    <w:p w14:paraId="788D15AB" w14:textId="77777777" w:rsidR="00B2478B" w:rsidRPr="00AE1299" w:rsidRDefault="00B2478B" w:rsidP="00B2478B">
      <w:pPr>
        <w:spacing w:line="360" w:lineRule="auto"/>
        <w:jc w:val="both"/>
        <w:rPr>
          <w:rFonts w:cs="Arial"/>
          <w:color w:val="000000"/>
        </w:rPr>
      </w:pPr>
    </w:p>
    <w:p w14:paraId="57852F31" w14:textId="77777777" w:rsidR="00B2478B" w:rsidRPr="00AE1299" w:rsidRDefault="00B2478B" w:rsidP="00B2478B">
      <w:pPr>
        <w:spacing w:line="360" w:lineRule="auto"/>
        <w:jc w:val="both"/>
        <w:rPr>
          <w:rFonts w:cs="Arial"/>
          <w:color w:val="000000"/>
        </w:rPr>
      </w:pPr>
    </w:p>
    <w:p w14:paraId="2B703E33" w14:textId="77777777" w:rsidR="00B2478B" w:rsidRPr="00AE1299" w:rsidRDefault="00B2478B" w:rsidP="00B2478B">
      <w:pPr>
        <w:spacing w:line="360" w:lineRule="auto"/>
        <w:jc w:val="both"/>
        <w:rPr>
          <w:rFonts w:cs="Arial"/>
          <w:color w:val="000000"/>
        </w:rPr>
      </w:pPr>
      <w:r w:rsidRPr="00AE1299">
        <w:rPr>
          <w:rFonts w:cs="Arial"/>
          <w:color w:val="000000"/>
        </w:rPr>
        <w:t xml:space="preserve">Jméno a příjmení dítěte…………………………………………………………………………………. </w:t>
      </w:r>
    </w:p>
    <w:p w14:paraId="0C0EE460" w14:textId="77777777" w:rsidR="00B2478B" w:rsidRPr="00AE1299" w:rsidRDefault="00B2478B" w:rsidP="00B2478B">
      <w:pPr>
        <w:spacing w:line="360" w:lineRule="auto"/>
        <w:jc w:val="both"/>
        <w:rPr>
          <w:rFonts w:cs="Arial"/>
          <w:color w:val="000000"/>
        </w:rPr>
      </w:pPr>
      <w:r w:rsidRPr="00AE1299">
        <w:rPr>
          <w:rFonts w:cs="Arial"/>
          <w:color w:val="000000"/>
        </w:rPr>
        <w:t>rodné číslo před lomítkem ……………………………………………………………………….</w:t>
      </w:r>
    </w:p>
    <w:p w14:paraId="325BF30B" w14:textId="77777777" w:rsidR="00B2478B" w:rsidRPr="00AE1299" w:rsidRDefault="00B2478B" w:rsidP="00B2478B">
      <w:pPr>
        <w:pStyle w:val="Odstavecseseznamem"/>
        <w:spacing w:after="0" w:line="240" w:lineRule="auto"/>
        <w:ind w:left="454"/>
        <w:jc w:val="both"/>
        <w:rPr>
          <w:b/>
          <w:sz w:val="20"/>
          <w:szCs w:val="20"/>
        </w:rPr>
      </w:pPr>
    </w:p>
    <w:p w14:paraId="0C87C15E" w14:textId="77777777" w:rsidR="00B2478B" w:rsidRPr="00AE1299" w:rsidRDefault="00B2478B" w:rsidP="00B2478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E1299">
        <w:rPr>
          <w:rFonts w:ascii="Arial" w:hAnsi="Arial" w:cs="Arial"/>
          <w:b/>
          <w:sz w:val="20"/>
          <w:szCs w:val="20"/>
        </w:rPr>
        <w:t>práva při poskytování zdravotních služeb v souvislosti se shromažďováním osobních údajů</w:t>
      </w:r>
    </w:p>
    <w:p w14:paraId="4F11FADB" w14:textId="77777777" w:rsidR="00B2478B" w:rsidRPr="00AE1299" w:rsidRDefault="00B2478B" w:rsidP="00B2478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FD176E0" w14:textId="77777777" w:rsidR="00B2478B" w:rsidRPr="00AE1299" w:rsidRDefault="00B2478B" w:rsidP="00B2478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1299">
        <w:rPr>
          <w:rFonts w:ascii="Arial" w:hAnsi="Arial" w:cs="Arial"/>
          <w:sz w:val="20"/>
          <w:szCs w:val="20"/>
        </w:rPr>
        <w:t xml:space="preserve">Jako pacient </w:t>
      </w:r>
      <w:proofErr w:type="gramStart"/>
      <w:r w:rsidRPr="00AE1299">
        <w:rPr>
          <w:rFonts w:ascii="Arial" w:hAnsi="Arial" w:cs="Arial"/>
          <w:sz w:val="20"/>
          <w:szCs w:val="20"/>
        </w:rPr>
        <w:t>( zákonný</w:t>
      </w:r>
      <w:proofErr w:type="gramEnd"/>
      <w:r w:rsidRPr="00AE1299">
        <w:rPr>
          <w:rFonts w:ascii="Arial" w:hAnsi="Arial" w:cs="Arial"/>
          <w:sz w:val="20"/>
          <w:szCs w:val="20"/>
        </w:rPr>
        <w:t xml:space="preserve"> zástupce pacienta ) máte právo na přístup ke svým osobním údajům. Pokud shledáte, že nejsou vedeny osobní údaje správně či jsou nepřesné, máte právo požádat o opravu svých osobních údajů. Rovněž máte právo na výmaz svých osobních údajů v rozsahu dobrovolně poskytnutých osobních údajů, tj. v rámci plnění smluvní povinností. Naopak se nelze domáhat výmazu osobních údajů, které je poskytovatel zdravotních služeb povinen shromažďovat, a to na základě právní povinnosti (povinnost uložená právní předpisem), tj. v souvislosti s poskytováním zdravotních služeb, které Vám poskytuje.</w:t>
      </w:r>
    </w:p>
    <w:p w14:paraId="21CA6EFB" w14:textId="77777777" w:rsidR="00B2478B" w:rsidRPr="00AE1299" w:rsidRDefault="00B2478B" w:rsidP="00B2478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1299">
        <w:rPr>
          <w:rFonts w:ascii="Arial" w:hAnsi="Arial" w:cs="Arial"/>
          <w:sz w:val="20"/>
          <w:szCs w:val="20"/>
        </w:rPr>
        <w:t>Jako pacient můžete podat stížnost u dozorového úřadu, pokud se domníváte, že zpracováním Vašich osobních údajů dochází k porušení právních předpisů o ochraně osobních údajů. Stížnost můžete podat u dozorového úřadu, kterým je pro území ČR Úřad pro ochranu osobních údajů, se sídlem Pplk. Sochora 27, 170 00 Praha 7 (</w:t>
      </w:r>
      <w:hyperlink r:id="rId12" w:history="1">
        <w:r w:rsidRPr="00AE1299">
          <w:rPr>
            <w:rStyle w:val="Hypertextovodkaz"/>
            <w:rFonts w:ascii="Arial" w:hAnsi="Arial" w:cs="Arial"/>
            <w:sz w:val="20"/>
            <w:szCs w:val="20"/>
          </w:rPr>
          <w:t>www.uoou.cz</w:t>
        </w:r>
      </w:hyperlink>
      <w:r w:rsidRPr="00AE1299">
        <w:rPr>
          <w:rFonts w:ascii="Arial" w:hAnsi="Arial" w:cs="Arial"/>
          <w:sz w:val="20"/>
          <w:szCs w:val="20"/>
        </w:rPr>
        <w:t>).</w:t>
      </w:r>
    </w:p>
    <w:p w14:paraId="6E10538B" w14:textId="77777777" w:rsidR="00B2478B" w:rsidRPr="00AE1299" w:rsidRDefault="00B2478B" w:rsidP="00B2478B">
      <w:pPr>
        <w:pStyle w:val="Odstavecseseznamem"/>
        <w:spacing w:after="0" w:line="240" w:lineRule="auto"/>
        <w:ind w:left="454"/>
        <w:jc w:val="both"/>
        <w:rPr>
          <w:rFonts w:ascii="Arial" w:hAnsi="Arial" w:cs="Arial"/>
          <w:sz w:val="20"/>
          <w:szCs w:val="20"/>
        </w:rPr>
      </w:pPr>
    </w:p>
    <w:p w14:paraId="0361FCD4" w14:textId="77777777" w:rsidR="00B2478B" w:rsidRPr="00AE1299" w:rsidRDefault="00B2478B" w:rsidP="00B2478B">
      <w:pPr>
        <w:jc w:val="both"/>
        <w:rPr>
          <w:rFonts w:cs="Arial"/>
          <w:color w:val="000000"/>
        </w:rPr>
      </w:pPr>
    </w:p>
    <w:p w14:paraId="612CF1E8" w14:textId="77777777" w:rsidR="00B2478B" w:rsidRPr="00AE1299" w:rsidRDefault="00B2478B" w:rsidP="00B2478B">
      <w:pPr>
        <w:jc w:val="both"/>
        <w:rPr>
          <w:rFonts w:cs="Arial"/>
          <w:b/>
          <w:bCs/>
        </w:rPr>
      </w:pPr>
    </w:p>
    <w:p w14:paraId="14494785" w14:textId="77777777" w:rsidR="00B2478B" w:rsidRPr="00AE1299" w:rsidRDefault="00B2478B" w:rsidP="00B2478B">
      <w:pPr>
        <w:jc w:val="both"/>
        <w:rPr>
          <w:rFonts w:cs="Arial"/>
          <w:bCs/>
        </w:rPr>
      </w:pPr>
      <w:r w:rsidRPr="00AE1299">
        <w:rPr>
          <w:rFonts w:cs="Arial"/>
          <w:bCs/>
        </w:rPr>
        <w:t>V …………………………………………dne………………………………………………………</w:t>
      </w:r>
    </w:p>
    <w:p w14:paraId="5A4984EB" w14:textId="77777777" w:rsidR="00B2478B" w:rsidRPr="00AE1299" w:rsidRDefault="00B2478B" w:rsidP="00B2478B">
      <w:pPr>
        <w:jc w:val="both"/>
        <w:rPr>
          <w:rFonts w:cs="Arial"/>
          <w:bCs/>
        </w:rPr>
      </w:pPr>
    </w:p>
    <w:p w14:paraId="517D0FC6" w14:textId="77777777" w:rsidR="00B2478B" w:rsidRPr="00AE1299" w:rsidRDefault="00B2478B" w:rsidP="00B2478B">
      <w:pPr>
        <w:jc w:val="both"/>
        <w:rPr>
          <w:rFonts w:cs="Arial"/>
          <w:bCs/>
        </w:rPr>
      </w:pPr>
    </w:p>
    <w:p w14:paraId="45D3080E" w14:textId="77777777" w:rsidR="00B2478B" w:rsidRPr="00AE1299" w:rsidRDefault="00B2478B" w:rsidP="00B2478B">
      <w:pPr>
        <w:jc w:val="both"/>
        <w:rPr>
          <w:rFonts w:cs="Arial"/>
          <w:bCs/>
        </w:rPr>
      </w:pPr>
      <w:r w:rsidRPr="00AE1299">
        <w:rPr>
          <w:rFonts w:cs="Arial"/>
          <w:bCs/>
        </w:rPr>
        <w:t xml:space="preserve">Jméno a příjmení zákonného zástupce dítěte …………………………………………………. </w:t>
      </w:r>
    </w:p>
    <w:p w14:paraId="4BE8D4DB" w14:textId="77777777" w:rsidR="00B2478B" w:rsidRPr="00AE1299" w:rsidRDefault="00B2478B" w:rsidP="00B2478B">
      <w:pPr>
        <w:jc w:val="both"/>
        <w:rPr>
          <w:rFonts w:cs="Arial"/>
          <w:bCs/>
        </w:rPr>
      </w:pPr>
    </w:p>
    <w:p w14:paraId="3E3AB23F" w14:textId="77777777" w:rsidR="00B2478B" w:rsidRPr="00AE1299" w:rsidRDefault="00B2478B" w:rsidP="00B2478B">
      <w:pPr>
        <w:jc w:val="both"/>
        <w:rPr>
          <w:rFonts w:cs="Arial"/>
          <w:bCs/>
        </w:rPr>
      </w:pPr>
      <w:r w:rsidRPr="00AE1299">
        <w:rPr>
          <w:rFonts w:cs="Arial"/>
          <w:bCs/>
        </w:rPr>
        <w:t>Podpis zákonného zástupce ……………………………………………………………………….</w:t>
      </w:r>
    </w:p>
    <w:p w14:paraId="07D6BFCA" w14:textId="39B436DB" w:rsidR="00352BA2" w:rsidRPr="00B2478B" w:rsidRDefault="00352BA2" w:rsidP="00B2478B"/>
    <w:sectPr w:rsidR="00352BA2" w:rsidRPr="00B2478B" w:rsidSect="00947688">
      <w:headerReference w:type="default" r:id="rId13"/>
      <w:footerReference w:type="default" r:id="rId14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EDBFD" w14:textId="77777777" w:rsidR="00E27367" w:rsidRDefault="00E27367">
      <w:r>
        <w:separator/>
      </w:r>
    </w:p>
  </w:endnote>
  <w:endnote w:type="continuationSeparator" w:id="0">
    <w:p w14:paraId="7046455F" w14:textId="77777777" w:rsidR="00E27367" w:rsidRDefault="00E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3FFF" w14:textId="77777777" w:rsidR="00E27367" w:rsidRDefault="00E27367">
      <w:r>
        <w:separator/>
      </w:r>
    </w:p>
  </w:footnote>
  <w:footnote w:type="continuationSeparator" w:id="0">
    <w:p w14:paraId="201B28E6" w14:textId="77777777" w:rsidR="00E27367" w:rsidRDefault="00E2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32B540A"/>
    <w:multiLevelType w:val="hybridMultilevel"/>
    <w:tmpl w:val="C9DC9D0E"/>
    <w:lvl w:ilvl="0" w:tplc="C4BC0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9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3"/>
  </w:num>
  <w:num w:numId="5" w16cid:durableId="2113234175">
    <w:abstractNumId w:val="26"/>
  </w:num>
  <w:num w:numId="6" w16cid:durableId="1459102604">
    <w:abstractNumId w:val="34"/>
  </w:num>
  <w:num w:numId="7" w16cid:durableId="2037384601">
    <w:abstractNumId w:val="25"/>
  </w:num>
  <w:num w:numId="8" w16cid:durableId="933322375">
    <w:abstractNumId w:val="24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8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1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2"/>
  </w:num>
  <w:num w:numId="28" w16cid:durableId="248470811">
    <w:abstractNumId w:val="30"/>
  </w:num>
  <w:num w:numId="29" w16cid:durableId="946041172">
    <w:abstractNumId w:val="20"/>
  </w:num>
  <w:num w:numId="30" w16cid:durableId="1904026080">
    <w:abstractNumId w:val="27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  <w:num w:numId="36" w16cid:durableId="13569307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B7120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462F9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5C55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CD2"/>
    <w:rsid w:val="004B0E0D"/>
    <w:rsid w:val="004B186D"/>
    <w:rsid w:val="004B4614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6CA1"/>
    <w:rsid w:val="004F7F68"/>
    <w:rsid w:val="00501707"/>
    <w:rsid w:val="00505FF5"/>
    <w:rsid w:val="00512787"/>
    <w:rsid w:val="005159A3"/>
    <w:rsid w:val="00520BAA"/>
    <w:rsid w:val="00525E50"/>
    <w:rsid w:val="0052755C"/>
    <w:rsid w:val="00527EB9"/>
    <w:rsid w:val="005348E7"/>
    <w:rsid w:val="00534C82"/>
    <w:rsid w:val="00536460"/>
    <w:rsid w:val="00543625"/>
    <w:rsid w:val="00544BEB"/>
    <w:rsid w:val="005458AF"/>
    <w:rsid w:val="00545DAE"/>
    <w:rsid w:val="005519AC"/>
    <w:rsid w:val="00552D3A"/>
    <w:rsid w:val="005546E3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384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C5502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12C25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339E"/>
    <w:rsid w:val="0071554F"/>
    <w:rsid w:val="007204CF"/>
    <w:rsid w:val="00722BC9"/>
    <w:rsid w:val="007247E7"/>
    <w:rsid w:val="00725053"/>
    <w:rsid w:val="007264E2"/>
    <w:rsid w:val="007311BD"/>
    <w:rsid w:val="00732B1D"/>
    <w:rsid w:val="00734677"/>
    <w:rsid w:val="0073555E"/>
    <w:rsid w:val="00737C7A"/>
    <w:rsid w:val="007457F6"/>
    <w:rsid w:val="007468CA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640F"/>
    <w:rsid w:val="007E7D29"/>
    <w:rsid w:val="007F20D8"/>
    <w:rsid w:val="007F4BA8"/>
    <w:rsid w:val="007F5A28"/>
    <w:rsid w:val="00804986"/>
    <w:rsid w:val="00804B9A"/>
    <w:rsid w:val="00806900"/>
    <w:rsid w:val="00806F99"/>
    <w:rsid w:val="008074C0"/>
    <w:rsid w:val="008117B6"/>
    <w:rsid w:val="00812E2C"/>
    <w:rsid w:val="0081551D"/>
    <w:rsid w:val="00815ED6"/>
    <w:rsid w:val="008166A1"/>
    <w:rsid w:val="00816BC4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3476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3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8B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744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44F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27367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841FF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2FFC"/>
    <w:rsid w:val="00EA5C18"/>
    <w:rsid w:val="00EA6034"/>
    <w:rsid w:val="00EA6B52"/>
    <w:rsid w:val="00EA7050"/>
    <w:rsid w:val="00EB0E16"/>
    <w:rsid w:val="00EB1DBF"/>
    <w:rsid w:val="00EB7E79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667D3"/>
    <w:rsid w:val="00F70C33"/>
    <w:rsid w:val="00F727F9"/>
    <w:rsid w:val="00F768C4"/>
    <w:rsid w:val="00F773C8"/>
    <w:rsid w:val="00F84EE0"/>
    <w:rsid w:val="00F90972"/>
    <w:rsid w:val="00F9236E"/>
    <w:rsid w:val="00F95FDC"/>
    <w:rsid w:val="00F97A6D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D550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  <w:style w:type="paragraph" w:customStyle="1" w:styleId="Standard">
    <w:name w:val="Standard"/>
    <w:rsid w:val="00806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oo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2024-09-02T10:07:00Z</dcterms:created>
  <dcterms:modified xsi:type="dcterms:W3CDTF">2024-09-02T10:07:00Z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